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CBD1" w14:textId="77777777" w:rsidR="00721476" w:rsidRDefault="006A276B" w:rsidP="006D1415">
      <w:pPr>
        <w:rPr>
          <w:b/>
        </w:rPr>
      </w:pPr>
      <w:r>
        <w:rPr>
          <w:b/>
          <w:noProof/>
        </w:rPr>
        <mc:AlternateContent>
          <mc:Choice Requires="wps">
            <w:drawing>
              <wp:anchor distT="0" distB="0" distL="114300" distR="114300" simplePos="0" relativeHeight="251659264" behindDoc="0" locked="0" layoutInCell="1" allowOverlap="1" wp14:anchorId="0F00AF85" wp14:editId="285A3E29">
                <wp:simplePos x="0" y="0"/>
                <wp:positionH relativeFrom="column">
                  <wp:posOffset>666115</wp:posOffset>
                </wp:positionH>
                <wp:positionV relativeFrom="paragraph">
                  <wp:posOffset>213360</wp:posOffset>
                </wp:positionV>
                <wp:extent cx="1206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BDBE9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45pt,16.8pt" to="147.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" strokecolor="black [3200]" strokeweight=".5pt">
                <v:stroke joinstyle="miter"/>
              </v:line>
            </w:pict>
          </mc:Fallback>
        </mc:AlternateContent>
      </w:r>
      <w:r w:rsidR="006D1415">
        <w:rPr>
          <w:b/>
        </w:rPr>
        <w:t>TRƯỜNG MẦM NON MẠ NON</w:t>
      </w:r>
    </w:p>
    <w:p w14:paraId="16860225" w14:textId="631B0722" w:rsidR="003E1A6E" w:rsidRPr="003D1630" w:rsidRDefault="003E1A6E" w:rsidP="006A276B">
      <w:pPr>
        <w:jc w:val="center"/>
        <w:rPr>
          <w:b/>
          <w:sz w:val="10"/>
        </w:rPr>
      </w:pPr>
    </w:p>
    <w:p w14:paraId="4559A2A7" w14:textId="77777777" w:rsidR="00015ECB" w:rsidRPr="003D1630" w:rsidRDefault="00015ECB" w:rsidP="007B7A44">
      <w:pPr>
        <w:jc w:val="center"/>
        <w:rPr>
          <w:b/>
          <w:sz w:val="10"/>
        </w:rPr>
      </w:pPr>
    </w:p>
    <w:p w14:paraId="1AC1B0B2" w14:textId="1BE2AEFB" w:rsidR="007B7A44" w:rsidRDefault="00015ECB" w:rsidP="007B7A44">
      <w:pPr>
        <w:jc w:val="center"/>
        <w:rPr>
          <w:lang w:val="vi-VN"/>
        </w:rPr>
      </w:pPr>
      <w:r w:rsidRPr="003E1A6E">
        <w:t xml:space="preserve">Đề tài: </w:t>
      </w:r>
      <w:r w:rsidR="00E8755C">
        <w:rPr>
          <w:lang w:val="vi-VN"/>
        </w:rPr>
        <w:t>Nhận biế</w:t>
      </w:r>
      <w:r w:rsidR="00A21C06">
        <w:rPr>
          <w:lang w:val="vi-VN"/>
        </w:rPr>
        <w:t>t tín hiệu đèn giao thông</w:t>
      </w:r>
    </w:p>
    <w:p w14:paraId="625F9C16" w14:textId="53C198CE" w:rsidR="00F36645" w:rsidRPr="0028764D" w:rsidRDefault="0028764D" w:rsidP="007B7A44">
      <w:pPr>
        <w:jc w:val="center"/>
        <w:rPr>
          <w:i/>
          <w:iCs/>
        </w:rPr>
      </w:pPr>
      <w:r w:rsidRPr="0028764D">
        <w:rPr>
          <w:i/>
          <w:iCs/>
        </w:rPr>
        <w:t>(</w:t>
      </w:r>
      <w:r w:rsidR="00F36645" w:rsidRPr="0028764D">
        <w:rPr>
          <w:i/>
          <w:iCs/>
          <w:lang w:val="vi-VN"/>
        </w:rPr>
        <w:t xml:space="preserve">Lồng ghép giáo dục </w:t>
      </w:r>
      <w:r w:rsidR="00C47D5D" w:rsidRPr="0028764D">
        <w:rPr>
          <w:i/>
          <w:iCs/>
          <w:lang w:val="vi-VN"/>
        </w:rPr>
        <w:t>A</w:t>
      </w:r>
      <w:r w:rsidR="00F36645" w:rsidRPr="0028764D">
        <w:rPr>
          <w:i/>
          <w:iCs/>
          <w:lang w:val="vi-VN"/>
        </w:rPr>
        <w:t>n toàn giao thông</w:t>
      </w:r>
      <w:r w:rsidRPr="0028764D">
        <w:rPr>
          <w:i/>
          <w:iCs/>
        </w:rPr>
        <w:t>)</w:t>
      </w:r>
    </w:p>
    <w:p w14:paraId="13A44FD8" w14:textId="088BAE8F" w:rsidR="00015ECB" w:rsidRPr="00901F8A" w:rsidRDefault="00015ECB" w:rsidP="007B7A44">
      <w:pPr>
        <w:jc w:val="center"/>
        <w:rPr>
          <w:lang w:val="vi-VN"/>
        </w:rPr>
      </w:pPr>
      <w:r w:rsidRPr="00E8755C">
        <w:rPr>
          <w:lang w:val="vi-VN"/>
        </w:rPr>
        <w:t xml:space="preserve">Giáo viên: </w:t>
      </w:r>
      <w:r w:rsidR="00A21C06">
        <w:rPr>
          <w:lang w:val="vi-VN"/>
        </w:rPr>
        <w:t>Võ Nguyễn Huỳnh Hương</w:t>
      </w:r>
    </w:p>
    <w:p w14:paraId="2197C745" w14:textId="2A1D7203" w:rsidR="00015ECB" w:rsidRPr="00901F8A" w:rsidRDefault="00015ECB" w:rsidP="007B7A44">
      <w:pPr>
        <w:jc w:val="center"/>
        <w:rPr>
          <w:lang w:val="vi-VN"/>
        </w:rPr>
      </w:pPr>
      <w:r w:rsidRPr="00E8755C">
        <w:rPr>
          <w:lang w:val="vi-VN"/>
        </w:rPr>
        <w:t xml:space="preserve">Lớp: </w:t>
      </w:r>
      <w:r w:rsidR="00A21C06">
        <w:rPr>
          <w:lang w:val="vi-VN"/>
        </w:rPr>
        <w:t>Mầm 3</w:t>
      </w:r>
    </w:p>
    <w:p w14:paraId="56C46593" w14:textId="77777777" w:rsidR="007B7A44" w:rsidRPr="00E8755C" w:rsidRDefault="007B7A44" w:rsidP="00A21C06">
      <w:pPr>
        <w:spacing w:before="120" w:after="120" w:line="240" w:lineRule="auto"/>
        <w:ind w:firstLine="567"/>
        <w:jc w:val="both"/>
        <w:rPr>
          <w:rFonts w:eastAsia="Times New Roman"/>
          <w:lang w:val="vi-VN"/>
        </w:rPr>
      </w:pPr>
      <w:r w:rsidRPr="003E1A6E">
        <w:rPr>
          <w:b/>
          <w:lang w:val="vi-VN"/>
        </w:rPr>
        <w:t>I.</w:t>
      </w:r>
      <w:r w:rsidRPr="00E8755C">
        <w:rPr>
          <w:b/>
          <w:lang w:val="vi-VN"/>
        </w:rPr>
        <w:t xml:space="preserve"> </w:t>
      </w:r>
      <w:r w:rsidR="003E1A6E" w:rsidRPr="00E8755C">
        <w:rPr>
          <w:b/>
          <w:lang w:val="vi-VN"/>
        </w:rPr>
        <w:t>M</w:t>
      </w:r>
      <w:r w:rsidR="003E1A6E" w:rsidRPr="003E1A6E">
        <w:rPr>
          <w:b/>
          <w:lang w:val="vi-VN"/>
        </w:rPr>
        <w:t>ỤC ĐÍCH YÊU CẦU</w:t>
      </w:r>
      <w:r w:rsidRPr="00E8755C">
        <w:rPr>
          <w:lang w:val="vi-VN"/>
        </w:rPr>
        <w:t>:</w:t>
      </w:r>
      <w:r w:rsidRPr="00E8755C">
        <w:rPr>
          <w:rFonts w:eastAsia="Times New Roman"/>
          <w:lang w:val="vi-VN"/>
        </w:rPr>
        <w:t xml:space="preserve"> </w:t>
      </w:r>
    </w:p>
    <w:p w14:paraId="0C823A3A" w14:textId="6DA309A6" w:rsidR="00E52581" w:rsidRDefault="00951B4A" w:rsidP="00E52581">
      <w:pPr>
        <w:spacing w:before="120" w:after="120" w:line="240" w:lineRule="auto"/>
        <w:ind w:firstLine="567"/>
        <w:rPr>
          <w:lang w:val="vi-VN"/>
        </w:rPr>
      </w:pPr>
      <w:r w:rsidRPr="00E8755C">
        <w:rPr>
          <w:rFonts w:eastAsia="Times New Roman"/>
          <w:lang w:val="vi-VN"/>
        </w:rPr>
        <w:t xml:space="preserve">- </w:t>
      </w:r>
      <w:r w:rsidR="00E8755C">
        <w:rPr>
          <w:lang w:val="vi-VN"/>
        </w:rPr>
        <w:t xml:space="preserve">Trẻ </w:t>
      </w:r>
      <w:r w:rsidR="00E52581">
        <w:rPr>
          <w:lang w:val="vi-VN"/>
        </w:rPr>
        <w:t>biết tê</w:t>
      </w:r>
      <w:r w:rsidR="00F36645">
        <w:rPr>
          <w:lang w:val="vi-VN"/>
        </w:rPr>
        <w:t>n</w:t>
      </w:r>
      <w:r w:rsidR="00E52581">
        <w:rPr>
          <w:lang w:val="vi-VN"/>
        </w:rPr>
        <w:t xml:space="preserve"> gọi, đặc điể</w:t>
      </w:r>
      <w:r w:rsidR="00F36645">
        <w:rPr>
          <w:lang w:val="vi-VN"/>
        </w:rPr>
        <w:t>m, công dụng của tín hiệu đèn giao thông.</w:t>
      </w:r>
    </w:p>
    <w:p w14:paraId="21B4DA9D" w14:textId="10E06B54" w:rsidR="007B7A44" w:rsidRPr="00E8755C" w:rsidRDefault="007B7A44" w:rsidP="00E52581">
      <w:pPr>
        <w:spacing w:before="120" w:after="120" w:line="240" w:lineRule="auto"/>
        <w:ind w:firstLine="567"/>
        <w:rPr>
          <w:rFonts w:eastAsia="Times New Roman"/>
          <w:lang w:val="vi-VN"/>
        </w:rPr>
      </w:pPr>
      <w:r w:rsidRPr="00E8755C">
        <w:rPr>
          <w:b/>
          <w:lang w:val="vi-VN"/>
        </w:rPr>
        <w:t xml:space="preserve">II. </w:t>
      </w:r>
      <w:r w:rsidR="003E1A6E" w:rsidRPr="003E1A6E">
        <w:rPr>
          <w:b/>
          <w:lang w:val="vi-VN"/>
        </w:rPr>
        <w:t>CHUẨN BỊ</w:t>
      </w:r>
      <w:r w:rsidRPr="00E8755C">
        <w:rPr>
          <w:lang w:val="vi-VN"/>
        </w:rPr>
        <w:t>:</w:t>
      </w:r>
      <w:r w:rsidRPr="00E8755C">
        <w:rPr>
          <w:rFonts w:eastAsia="Times New Roman"/>
          <w:lang w:val="vi-VN"/>
        </w:rPr>
        <w:t xml:space="preserve"> </w:t>
      </w:r>
    </w:p>
    <w:p w14:paraId="33F0BB47" w14:textId="77777777" w:rsidR="00E8755C" w:rsidRPr="006D4BA0" w:rsidRDefault="007B7A44" w:rsidP="00A21C06">
      <w:pPr>
        <w:spacing w:before="120" w:after="120" w:line="240" w:lineRule="auto"/>
        <w:ind w:firstLine="567"/>
        <w:rPr>
          <w:lang w:val="vi-VN"/>
        </w:rPr>
      </w:pPr>
      <w:r>
        <w:rPr>
          <w:rFonts w:eastAsia="Times New Roman"/>
          <w:lang w:val="vi-VN"/>
        </w:rPr>
        <w:t xml:space="preserve">- </w:t>
      </w:r>
      <w:r w:rsidR="00E8755C" w:rsidRPr="006D4BA0">
        <w:rPr>
          <w:lang w:val="vi-VN"/>
        </w:rPr>
        <w:t>Video đèn giao thông</w:t>
      </w:r>
    </w:p>
    <w:p w14:paraId="74256D5A" w14:textId="029E1317" w:rsidR="00E8755C" w:rsidRPr="00153239" w:rsidRDefault="00E8755C" w:rsidP="00A21C06">
      <w:pPr>
        <w:spacing w:before="120" w:after="120" w:line="240" w:lineRule="auto"/>
        <w:ind w:firstLine="567"/>
        <w:rPr>
          <w:lang w:val="vi-VN"/>
        </w:rPr>
      </w:pPr>
      <w:r>
        <w:rPr>
          <w:lang w:val="vi-VN"/>
        </w:rPr>
        <w:t xml:space="preserve">- </w:t>
      </w:r>
      <w:r w:rsidR="00E52581">
        <w:rPr>
          <w:lang w:val="vi-VN"/>
        </w:rPr>
        <w:t>Học cụ t</w:t>
      </w:r>
      <w:r>
        <w:rPr>
          <w:lang w:val="vi-VN"/>
        </w:rPr>
        <w:t xml:space="preserve">ín hiệu đèn giao thông </w:t>
      </w:r>
    </w:p>
    <w:p w14:paraId="5AE1070F" w14:textId="77777777" w:rsidR="00E8755C" w:rsidRPr="00153239" w:rsidRDefault="00E8755C" w:rsidP="00A21C06">
      <w:pPr>
        <w:spacing w:before="120" w:after="120" w:line="240" w:lineRule="auto"/>
        <w:ind w:firstLine="567"/>
        <w:rPr>
          <w:rFonts w:eastAsia="Times New Roman"/>
          <w:lang w:val="vi-VN"/>
        </w:rPr>
      </w:pPr>
      <w:r w:rsidRPr="00153239">
        <w:rPr>
          <w:rFonts w:eastAsia="Times New Roman"/>
          <w:lang w:val="vi-VN"/>
        </w:rPr>
        <w:t>- PP câu hỏi trò chơi</w:t>
      </w:r>
    </w:p>
    <w:p w14:paraId="1FA3BB53" w14:textId="6AA0949A" w:rsidR="00662045" w:rsidRDefault="00E8755C" w:rsidP="00A21C06">
      <w:pPr>
        <w:spacing w:before="120" w:after="120" w:line="240" w:lineRule="auto"/>
        <w:ind w:firstLine="567"/>
        <w:rPr>
          <w:rFonts w:eastAsia="Times New Roman"/>
          <w:lang w:val="vi-VN"/>
        </w:rPr>
      </w:pPr>
      <w:r>
        <w:rPr>
          <w:rFonts w:eastAsia="Times New Roman"/>
          <w:lang w:val="vi-VN"/>
        </w:rPr>
        <w:t>- Nhạc, chuông, hoa</w:t>
      </w:r>
    </w:p>
    <w:p w14:paraId="2D71D813" w14:textId="73B46791" w:rsidR="00F36645" w:rsidRPr="00F36645" w:rsidRDefault="00F36645" w:rsidP="00F36645">
      <w:pPr>
        <w:spacing w:before="120" w:after="120" w:line="240" w:lineRule="auto"/>
        <w:ind w:firstLine="567"/>
        <w:rPr>
          <w:lang w:val="vi-VN"/>
        </w:rPr>
      </w:pPr>
      <w:r w:rsidRPr="00153239">
        <w:rPr>
          <w:lang w:val="vi-VN"/>
        </w:rPr>
        <w:t xml:space="preserve">- </w:t>
      </w:r>
      <w:r>
        <w:rPr>
          <w:lang w:val="vi-VN"/>
        </w:rPr>
        <w:t xml:space="preserve">Nhạc không lời </w:t>
      </w:r>
      <w:r w:rsidR="00B82D9B">
        <w:rPr>
          <w:lang w:val="vi-VN"/>
        </w:rPr>
        <w:t>bài hát “Đèn xanh, đèn đỏ”</w:t>
      </w:r>
    </w:p>
    <w:p w14:paraId="560BA45A" w14:textId="77777777" w:rsidR="007B7A44" w:rsidRPr="003E1A6E" w:rsidRDefault="007B7A44" w:rsidP="00A21C06">
      <w:pPr>
        <w:shd w:val="clear" w:color="auto" w:fill="FFFFFF"/>
        <w:spacing w:before="120" w:after="120" w:line="240" w:lineRule="auto"/>
        <w:ind w:firstLine="567"/>
        <w:jc w:val="both"/>
        <w:rPr>
          <w:rFonts w:eastAsia="Times New Roman"/>
          <w:b/>
          <w:lang w:val="vi-VN"/>
        </w:rPr>
      </w:pPr>
      <w:r w:rsidRPr="003E1A6E">
        <w:rPr>
          <w:rFonts w:eastAsia="Times New Roman"/>
          <w:b/>
          <w:lang w:val="vi-VN"/>
        </w:rPr>
        <w:t xml:space="preserve">III. </w:t>
      </w:r>
      <w:r w:rsidR="003E1A6E" w:rsidRPr="003E1A6E">
        <w:rPr>
          <w:rFonts w:eastAsia="Times New Roman"/>
          <w:b/>
          <w:lang w:val="vi-VN"/>
        </w:rPr>
        <w:t>TIẾN HÀNH</w:t>
      </w:r>
    </w:p>
    <w:p w14:paraId="3A711A65" w14:textId="77777777" w:rsidR="00E8755C" w:rsidRPr="006D324B" w:rsidRDefault="00E8755C" w:rsidP="00A21C06">
      <w:pPr>
        <w:spacing w:before="120" w:after="120" w:line="240" w:lineRule="auto"/>
        <w:ind w:firstLine="567"/>
        <w:rPr>
          <w:b/>
          <w:lang w:val="vi-VN"/>
        </w:rPr>
      </w:pPr>
      <w:r w:rsidRPr="006D324B">
        <w:rPr>
          <w:b/>
          <w:lang w:val="vi-VN"/>
        </w:rPr>
        <w:t>Hoạt động 1: Nhận biết đèn xanh, đèn đỏ, đèn vàng</w:t>
      </w:r>
    </w:p>
    <w:p w14:paraId="200E6F0F" w14:textId="77777777" w:rsidR="00E8755C" w:rsidRDefault="00E8755C" w:rsidP="00A21C06">
      <w:pPr>
        <w:spacing w:before="120" w:after="120" w:line="240" w:lineRule="auto"/>
        <w:ind w:firstLine="567"/>
        <w:rPr>
          <w:lang w:val="vi-VN"/>
        </w:rPr>
      </w:pPr>
      <w:r>
        <w:rPr>
          <w:lang w:val="vi-VN"/>
        </w:rPr>
        <w:t>- Cho trẻ xem video và quan sát tín hiệu đèn giao thông</w:t>
      </w:r>
    </w:p>
    <w:p w14:paraId="64C7482C" w14:textId="4CCFBD43" w:rsidR="00E8755C" w:rsidRDefault="00E8755C" w:rsidP="00A21C06">
      <w:pPr>
        <w:spacing w:before="120" w:after="120" w:line="240" w:lineRule="auto"/>
        <w:ind w:firstLine="567"/>
        <w:rPr>
          <w:lang w:val="vi-VN"/>
        </w:rPr>
      </w:pPr>
      <w:r>
        <w:rPr>
          <w:lang w:val="vi-VN"/>
        </w:rPr>
        <w:t xml:space="preserve">- Trong video </w:t>
      </w:r>
      <w:r w:rsidR="00DA2BAB">
        <w:rPr>
          <w:lang w:val="vi-VN"/>
        </w:rPr>
        <w:t>các con</w:t>
      </w:r>
      <w:r>
        <w:rPr>
          <w:lang w:val="vi-VN"/>
        </w:rPr>
        <w:t xml:space="preserve"> thấy gì?</w:t>
      </w:r>
    </w:p>
    <w:p w14:paraId="4C28A2E4" w14:textId="77777777" w:rsidR="00E8755C" w:rsidRDefault="00E8755C" w:rsidP="00A21C06">
      <w:pPr>
        <w:spacing w:before="120" w:after="120" w:line="240" w:lineRule="auto"/>
        <w:ind w:firstLine="567"/>
        <w:rPr>
          <w:lang w:val="vi-VN"/>
        </w:rPr>
      </w:pPr>
      <w:r>
        <w:rPr>
          <w:lang w:val="vi-VN"/>
        </w:rPr>
        <w:t>- Đèn giao thông để làm gì?</w:t>
      </w:r>
    </w:p>
    <w:p w14:paraId="4DFDD5AD" w14:textId="77777777" w:rsidR="00E8755C" w:rsidRDefault="00E8755C" w:rsidP="00A21C06">
      <w:pPr>
        <w:spacing w:before="120" w:after="120" w:line="240" w:lineRule="auto"/>
        <w:ind w:firstLine="567"/>
        <w:rPr>
          <w:lang w:val="vi-VN"/>
        </w:rPr>
      </w:pPr>
      <w:r>
        <w:rPr>
          <w:lang w:val="vi-VN"/>
        </w:rPr>
        <w:t>- Đèn giao thông có mấy màu?</w:t>
      </w:r>
    </w:p>
    <w:p w14:paraId="239AC50F" w14:textId="06674E7A" w:rsidR="00F36645" w:rsidRDefault="00E8755C" w:rsidP="00A21C06">
      <w:pPr>
        <w:spacing w:before="120" w:after="120" w:line="240" w:lineRule="auto"/>
        <w:ind w:firstLine="567"/>
        <w:rPr>
          <w:lang w:val="vi-VN"/>
        </w:rPr>
      </w:pPr>
      <w:r>
        <w:rPr>
          <w:lang w:val="vi-VN"/>
        </w:rPr>
        <w:t xml:space="preserve">- </w:t>
      </w:r>
      <w:r w:rsidR="00F36645">
        <w:rPr>
          <w:lang w:val="vi-VN"/>
        </w:rPr>
        <w:t xml:space="preserve">Tín </w:t>
      </w:r>
      <w:r>
        <w:rPr>
          <w:lang w:val="vi-VN"/>
        </w:rPr>
        <w:t xml:space="preserve">hiệu </w:t>
      </w:r>
      <w:r w:rsidR="00F36645">
        <w:rPr>
          <w:lang w:val="vi-VN"/>
        </w:rPr>
        <w:t xml:space="preserve">đèn nào thì được phép </w:t>
      </w:r>
      <w:r w:rsidR="00CD571C">
        <w:rPr>
          <w:lang w:val="vi-VN"/>
        </w:rPr>
        <w:t>đi</w:t>
      </w:r>
      <w:r w:rsidR="00F36645">
        <w:rPr>
          <w:lang w:val="vi-VN"/>
        </w:rPr>
        <w:t>?</w:t>
      </w:r>
    </w:p>
    <w:p w14:paraId="471FFD42" w14:textId="1BCFF387" w:rsidR="00E8755C" w:rsidRDefault="00E8755C" w:rsidP="00A21C06">
      <w:pPr>
        <w:spacing w:before="120" w:after="120" w:line="240" w:lineRule="auto"/>
        <w:ind w:firstLine="567"/>
        <w:rPr>
          <w:lang w:val="vi-VN"/>
        </w:rPr>
      </w:pPr>
      <w:r>
        <w:rPr>
          <w:lang w:val="vi-VN"/>
        </w:rPr>
        <w:t xml:space="preserve">- </w:t>
      </w:r>
      <w:r w:rsidR="00F36645">
        <w:rPr>
          <w:lang w:val="vi-VN"/>
        </w:rPr>
        <w:t xml:space="preserve">Tín </w:t>
      </w:r>
      <w:r>
        <w:rPr>
          <w:lang w:val="vi-VN"/>
        </w:rPr>
        <w:t>hiệu đèn</w:t>
      </w:r>
      <w:r w:rsidR="00F36645">
        <w:rPr>
          <w:lang w:val="vi-VN"/>
        </w:rPr>
        <w:t xml:space="preserve"> nào</w:t>
      </w:r>
      <w:r>
        <w:rPr>
          <w:lang w:val="vi-VN"/>
        </w:rPr>
        <w:t xml:space="preserve"> thì </w:t>
      </w:r>
      <w:r w:rsidR="00F36645">
        <w:rPr>
          <w:lang w:val="vi-VN"/>
        </w:rPr>
        <w:t>dừng lại</w:t>
      </w:r>
      <w:r>
        <w:rPr>
          <w:lang w:val="vi-VN"/>
        </w:rPr>
        <w:t>?</w:t>
      </w:r>
    </w:p>
    <w:p w14:paraId="3143949C" w14:textId="432E47E9" w:rsidR="00E8755C" w:rsidRDefault="00E8755C" w:rsidP="00A21C06">
      <w:pPr>
        <w:spacing w:before="120" w:after="120" w:line="240" w:lineRule="auto"/>
        <w:ind w:firstLine="567"/>
        <w:rPr>
          <w:lang w:val="vi-VN"/>
        </w:rPr>
      </w:pPr>
      <w:r>
        <w:rPr>
          <w:lang w:val="vi-VN"/>
        </w:rPr>
        <w:t xml:space="preserve">- </w:t>
      </w:r>
      <w:r w:rsidR="00F36645">
        <w:rPr>
          <w:lang w:val="vi-VN"/>
        </w:rPr>
        <w:t>Tín hiệu đèn nào thì đi chậm</w:t>
      </w:r>
      <w:r>
        <w:rPr>
          <w:lang w:val="vi-VN"/>
        </w:rPr>
        <w:t>?</w:t>
      </w:r>
    </w:p>
    <w:p w14:paraId="08A8F107" w14:textId="541DF23B" w:rsidR="00E8755C" w:rsidRDefault="00E8755C" w:rsidP="00A21C06">
      <w:pPr>
        <w:spacing w:before="120" w:after="120" w:line="240" w:lineRule="auto"/>
        <w:ind w:firstLine="567"/>
        <w:jc w:val="both"/>
        <w:rPr>
          <w:lang w:val="vi-VN"/>
        </w:rPr>
      </w:pPr>
      <w:r>
        <w:rPr>
          <w:lang w:val="vi-VN"/>
        </w:rPr>
        <w:t xml:space="preserve">=&gt; </w:t>
      </w:r>
      <w:r w:rsidR="00F36645">
        <w:rPr>
          <w:lang w:val="vi-VN"/>
        </w:rPr>
        <w:t xml:space="preserve">Giáo dục: </w:t>
      </w:r>
      <w:r>
        <w:rPr>
          <w:lang w:val="vi-VN"/>
        </w:rPr>
        <w:t xml:space="preserve">Khi có tín hiệu đèn xanh thì chúng ta được phép đi, đèn đỏ thì chúng ta dừng lại, đèn vàng thì chúng ta phải đi chậm. </w:t>
      </w:r>
      <w:r w:rsidRPr="003B5EE6">
        <w:rPr>
          <w:lang w:val="vi-VN"/>
        </w:rPr>
        <w:t>Đèn giao thông có ý nghĩa rất quan trọng đối với người tham gia giao thông</w:t>
      </w:r>
      <w:r>
        <w:rPr>
          <w:lang w:val="vi-VN"/>
        </w:rPr>
        <w:t xml:space="preserve"> như: khi đi xe máy, xe đạp, xe ô tô tín hiệu giao thông</w:t>
      </w:r>
      <w:r w:rsidRPr="003B5EE6">
        <w:rPr>
          <w:lang w:val="vi-VN"/>
        </w:rPr>
        <w:t xml:space="preserve"> giúp điều tiết giao thông giảm thiểu được tai nạn. </w:t>
      </w:r>
    </w:p>
    <w:p w14:paraId="5433508A" w14:textId="77777777" w:rsidR="00E8755C" w:rsidRPr="006D324B" w:rsidRDefault="00E8755C" w:rsidP="00A21C06">
      <w:pPr>
        <w:spacing w:before="120" w:after="120" w:line="240" w:lineRule="auto"/>
        <w:ind w:firstLine="567"/>
        <w:rPr>
          <w:b/>
          <w:lang w:val="vi-VN"/>
        </w:rPr>
      </w:pPr>
      <w:r w:rsidRPr="006D324B">
        <w:rPr>
          <w:b/>
          <w:lang w:val="vi-VN"/>
        </w:rPr>
        <w:t>Hoạt động 2: Trò chơi “Rung chuông vàng”</w:t>
      </w:r>
    </w:p>
    <w:p w14:paraId="4FA5A469" w14:textId="77777777" w:rsidR="00E8755C" w:rsidRPr="003B5EE6" w:rsidRDefault="00E8755C" w:rsidP="00A21C06">
      <w:pPr>
        <w:pStyle w:val="NormalWeb"/>
        <w:spacing w:before="120" w:after="120" w:line="240" w:lineRule="auto"/>
        <w:ind w:firstLine="567"/>
        <w:jc w:val="both"/>
        <w:rPr>
          <w:sz w:val="28"/>
          <w:lang w:val="vi-VN"/>
        </w:rPr>
      </w:pPr>
      <w:r w:rsidRPr="003B5EE6">
        <w:rPr>
          <w:sz w:val="28"/>
          <w:lang w:val="vi-VN"/>
        </w:rPr>
        <w:t xml:space="preserve">+ Cách chơi: Chia 2 đội, nhiệm vụ của 2 đội sẽ quan sát hình ảnh trên màn hình, sau đó lắng nghe cô đọc câu hỏi, sau khi cô đọc xong, cô sẽ nói “hết” và mỗi đội sẽ bấm chuông dành quyền trả lời bằng </w:t>
      </w:r>
      <w:r>
        <w:rPr>
          <w:sz w:val="28"/>
          <w:lang w:val="vi-VN"/>
        </w:rPr>
        <w:t xml:space="preserve">cách giơ các đáp án a, b </w:t>
      </w:r>
      <w:r w:rsidRPr="003B5EE6">
        <w:rPr>
          <w:sz w:val="28"/>
          <w:lang w:val="vi-VN"/>
        </w:rPr>
        <w:t>tương ứng với kết quả đúng, mỗi lượt trả lời đúng thì đội đó sẽ được 1 bông hoa, nếu trả lời sai sẽ nhường quyền trả lời cho đội bạn. Kết thúc trò chơi đội nào có nhiều hoa hơn sẽ là đội chiến thắng.</w:t>
      </w:r>
    </w:p>
    <w:p w14:paraId="20A127AA" w14:textId="46781A92" w:rsidR="00E8755C" w:rsidRDefault="00E8755C" w:rsidP="00A21C06">
      <w:pPr>
        <w:pStyle w:val="NormalWeb"/>
        <w:spacing w:before="120" w:after="120" w:line="240" w:lineRule="auto"/>
        <w:jc w:val="both"/>
        <w:rPr>
          <w:sz w:val="28"/>
          <w:lang w:val="vi-VN"/>
        </w:rPr>
      </w:pPr>
      <w:r w:rsidRPr="003B5EE6">
        <w:rPr>
          <w:sz w:val="28"/>
          <w:lang w:val="vi-VN"/>
        </w:rPr>
        <w:lastRenderedPageBreak/>
        <w:t xml:space="preserve"> </w:t>
      </w:r>
      <w:r w:rsidR="00A21C06">
        <w:rPr>
          <w:sz w:val="28"/>
          <w:lang w:val="vi-VN"/>
        </w:rPr>
        <w:tab/>
      </w:r>
      <w:r w:rsidRPr="003B5EE6">
        <w:rPr>
          <w:sz w:val="28"/>
          <w:lang w:val="vi-VN"/>
        </w:rPr>
        <w:t>+ Luật chơi: Đội nào bấm chuông trước sẽ dành quyền trả lời. Trong khi cô đang đặt câu hỏi mà nhấn chuông sẽ bị phạm luật.</w:t>
      </w:r>
    </w:p>
    <w:p w14:paraId="617B5E3A" w14:textId="14359046" w:rsidR="00E8755C" w:rsidRDefault="00E8755C" w:rsidP="00A21C06">
      <w:pPr>
        <w:pStyle w:val="NormalWeb"/>
        <w:spacing w:before="120" w:after="120" w:line="240" w:lineRule="auto"/>
        <w:ind w:firstLine="720"/>
        <w:jc w:val="both"/>
        <w:rPr>
          <w:sz w:val="28"/>
          <w:lang w:val="vi-VN"/>
        </w:rPr>
      </w:pPr>
      <w:r>
        <w:rPr>
          <w:sz w:val="28"/>
          <w:lang w:val="vi-VN"/>
        </w:rPr>
        <w:t>Câu hỏi số</w:t>
      </w:r>
      <w:r w:rsidR="00F80EA1">
        <w:rPr>
          <w:sz w:val="28"/>
          <w:lang w:val="vi-VN"/>
        </w:rPr>
        <w:t xml:space="preserve"> 1: Đèn giao thông có</w:t>
      </w:r>
      <w:r>
        <w:rPr>
          <w:sz w:val="28"/>
          <w:lang w:val="vi-VN"/>
        </w:rPr>
        <w:t xml:space="preserve"> những màu gì?</w:t>
      </w:r>
    </w:p>
    <w:p w14:paraId="57C47188" w14:textId="0CA91D93" w:rsidR="00E8755C" w:rsidRDefault="00E8755C" w:rsidP="00A21C06">
      <w:pPr>
        <w:pStyle w:val="NormalWeb"/>
        <w:spacing w:before="120" w:after="120" w:line="240" w:lineRule="auto"/>
        <w:ind w:firstLine="720"/>
        <w:jc w:val="both"/>
        <w:rPr>
          <w:sz w:val="28"/>
          <w:lang w:val="vi-VN"/>
        </w:rPr>
      </w:pPr>
      <w:r>
        <w:rPr>
          <w:sz w:val="28"/>
          <w:lang w:val="vi-VN"/>
        </w:rPr>
        <w:t>a. Xanh, tím, hồng</w:t>
      </w:r>
    </w:p>
    <w:p w14:paraId="54DABD1F" w14:textId="4775D2DB" w:rsidR="00E8755C" w:rsidRDefault="00E8755C" w:rsidP="00A21C06">
      <w:pPr>
        <w:pStyle w:val="NormalWeb"/>
        <w:spacing w:before="120" w:after="120" w:line="240" w:lineRule="auto"/>
        <w:ind w:firstLine="720"/>
        <w:jc w:val="both"/>
        <w:rPr>
          <w:sz w:val="28"/>
          <w:lang w:val="vi-VN"/>
        </w:rPr>
      </w:pPr>
      <w:r>
        <w:rPr>
          <w:sz w:val="28"/>
          <w:lang w:val="vi-VN"/>
        </w:rPr>
        <w:t xml:space="preserve">b. Xanh, đỏ, vàng           </w:t>
      </w:r>
    </w:p>
    <w:p w14:paraId="6696373C" w14:textId="645EEF82" w:rsidR="00E8755C" w:rsidRDefault="00E8755C" w:rsidP="00A21C06">
      <w:pPr>
        <w:pStyle w:val="NormalWeb"/>
        <w:spacing w:before="120" w:after="120" w:line="240" w:lineRule="auto"/>
        <w:ind w:firstLine="720"/>
        <w:jc w:val="both"/>
        <w:rPr>
          <w:sz w:val="28"/>
          <w:lang w:val="vi-VN"/>
        </w:rPr>
      </w:pPr>
      <w:r>
        <w:rPr>
          <w:sz w:val="28"/>
          <w:lang w:val="vi-VN"/>
        </w:rPr>
        <w:t xml:space="preserve">Câu hỏi số 2: </w:t>
      </w:r>
      <w:r w:rsidR="00CD571C">
        <w:rPr>
          <w:sz w:val="28"/>
          <w:lang w:val="vi-VN"/>
        </w:rPr>
        <w:t>Tín hiệu đèn nào được phép đi</w:t>
      </w:r>
      <w:r>
        <w:rPr>
          <w:sz w:val="28"/>
          <w:lang w:val="vi-VN"/>
        </w:rPr>
        <w:t>?</w:t>
      </w:r>
    </w:p>
    <w:p w14:paraId="4CEC7DA9" w14:textId="72779F60" w:rsidR="00CD571C" w:rsidRDefault="00E8755C" w:rsidP="00A21C06">
      <w:pPr>
        <w:pStyle w:val="NormalWeb"/>
        <w:spacing w:before="120" w:after="120" w:line="240" w:lineRule="auto"/>
        <w:ind w:firstLine="720"/>
        <w:jc w:val="both"/>
        <w:rPr>
          <w:sz w:val="28"/>
          <w:lang w:val="vi-VN"/>
        </w:rPr>
      </w:pPr>
      <w:r>
        <w:rPr>
          <w:sz w:val="28"/>
          <w:lang w:val="vi-VN"/>
        </w:rPr>
        <w:t xml:space="preserve">a. </w:t>
      </w:r>
      <w:r w:rsidR="00CD571C">
        <w:rPr>
          <w:sz w:val="28"/>
          <w:lang w:val="vi-VN"/>
        </w:rPr>
        <w:t>Đèn xanh</w:t>
      </w:r>
    </w:p>
    <w:p w14:paraId="6A61D898" w14:textId="6DC5E00A" w:rsidR="00E8755C" w:rsidRDefault="00E8755C" w:rsidP="00A21C06">
      <w:pPr>
        <w:pStyle w:val="NormalWeb"/>
        <w:spacing w:before="120" w:after="120" w:line="240" w:lineRule="auto"/>
        <w:ind w:firstLine="720"/>
        <w:jc w:val="both"/>
        <w:rPr>
          <w:sz w:val="28"/>
          <w:lang w:val="vi-VN"/>
        </w:rPr>
      </w:pPr>
      <w:r>
        <w:rPr>
          <w:sz w:val="28"/>
          <w:lang w:val="vi-VN"/>
        </w:rPr>
        <w:t xml:space="preserve">b. </w:t>
      </w:r>
      <w:r w:rsidR="00CD571C">
        <w:rPr>
          <w:sz w:val="28"/>
          <w:lang w:val="vi-VN"/>
        </w:rPr>
        <w:t>Đèn đỏ</w:t>
      </w:r>
      <w:r>
        <w:rPr>
          <w:sz w:val="28"/>
          <w:lang w:val="vi-VN"/>
        </w:rPr>
        <w:t xml:space="preserve">           </w:t>
      </w:r>
    </w:p>
    <w:p w14:paraId="2E4AC934" w14:textId="508B01C2" w:rsidR="00E8755C" w:rsidRDefault="00E8755C" w:rsidP="00A21C06">
      <w:pPr>
        <w:pStyle w:val="NormalWeb"/>
        <w:spacing w:before="120" w:after="120" w:line="240" w:lineRule="auto"/>
        <w:ind w:firstLine="720"/>
        <w:jc w:val="both"/>
        <w:rPr>
          <w:sz w:val="28"/>
          <w:lang w:val="vi-VN"/>
        </w:rPr>
      </w:pPr>
      <w:r>
        <w:rPr>
          <w:sz w:val="28"/>
          <w:lang w:val="vi-VN"/>
        </w:rPr>
        <w:t xml:space="preserve">Câu hỏi số 3: </w:t>
      </w:r>
      <w:r w:rsidR="00CD571C">
        <w:rPr>
          <w:sz w:val="28"/>
          <w:lang w:val="vi-VN"/>
        </w:rPr>
        <w:t>Tín hiệu đèn nào thì dừng lại</w:t>
      </w:r>
      <w:r>
        <w:rPr>
          <w:sz w:val="28"/>
          <w:lang w:val="vi-VN"/>
        </w:rPr>
        <w:t>?</w:t>
      </w:r>
    </w:p>
    <w:p w14:paraId="53AE7703" w14:textId="1C319AA5" w:rsidR="00E8755C" w:rsidRDefault="00E8755C" w:rsidP="00A21C06">
      <w:pPr>
        <w:pStyle w:val="NormalWeb"/>
        <w:spacing w:before="120" w:after="120" w:line="240" w:lineRule="auto"/>
        <w:ind w:firstLine="720"/>
        <w:jc w:val="both"/>
        <w:rPr>
          <w:sz w:val="28"/>
          <w:lang w:val="vi-VN"/>
        </w:rPr>
      </w:pPr>
      <w:r>
        <w:rPr>
          <w:sz w:val="28"/>
          <w:lang w:val="vi-VN"/>
        </w:rPr>
        <w:t xml:space="preserve">a. </w:t>
      </w:r>
      <w:r w:rsidR="00CD571C">
        <w:rPr>
          <w:sz w:val="28"/>
          <w:lang w:val="vi-VN"/>
        </w:rPr>
        <w:t>Đèn vàng</w:t>
      </w:r>
    </w:p>
    <w:p w14:paraId="3F3447AC" w14:textId="11E910FD" w:rsidR="00E8755C" w:rsidRDefault="00E8755C" w:rsidP="00A21C06">
      <w:pPr>
        <w:pStyle w:val="NormalWeb"/>
        <w:spacing w:before="120" w:after="120" w:line="240" w:lineRule="auto"/>
        <w:ind w:firstLine="720"/>
        <w:jc w:val="both"/>
        <w:rPr>
          <w:sz w:val="28"/>
          <w:lang w:val="vi-VN"/>
        </w:rPr>
      </w:pPr>
      <w:r>
        <w:rPr>
          <w:sz w:val="28"/>
          <w:lang w:val="vi-VN"/>
        </w:rPr>
        <w:t xml:space="preserve">b. </w:t>
      </w:r>
      <w:r w:rsidR="00CD571C">
        <w:rPr>
          <w:sz w:val="28"/>
          <w:lang w:val="vi-VN"/>
        </w:rPr>
        <w:t>Đèn đỏ</w:t>
      </w:r>
      <w:r>
        <w:rPr>
          <w:sz w:val="28"/>
          <w:lang w:val="vi-VN"/>
        </w:rPr>
        <w:t xml:space="preserve">       </w:t>
      </w:r>
    </w:p>
    <w:p w14:paraId="06377277" w14:textId="4644B7AA" w:rsidR="00E8755C" w:rsidRDefault="00E8755C" w:rsidP="00A21C06">
      <w:pPr>
        <w:pStyle w:val="NormalWeb"/>
        <w:spacing w:before="120" w:after="120" w:line="240" w:lineRule="auto"/>
        <w:ind w:firstLine="720"/>
        <w:jc w:val="both"/>
        <w:rPr>
          <w:sz w:val="28"/>
          <w:lang w:val="vi-VN"/>
        </w:rPr>
      </w:pPr>
      <w:r>
        <w:rPr>
          <w:sz w:val="28"/>
          <w:lang w:val="vi-VN"/>
        </w:rPr>
        <w:t xml:space="preserve">Câu hỏi số 4: </w:t>
      </w:r>
      <w:r w:rsidR="00CD571C">
        <w:rPr>
          <w:sz w:val="28"/>
          <w:lang w:val="vi-VN"/>
        </w:rPr>
        <w:t>Tín hiệu đèn nào thì đi chậm</w:t>
      </w:r>
      <w:r>
        <w:rPr>
          <w:sz w:val="28"/>
          <w:lang w:val="vi-VN"/>
        </w:rPr>
        <w:t>?</w:t>
      </w:r>
    </w:p>
    <w:p w14:paraId="75D30B72" w14:textId="3EB085E0" w:rsidR="00E8755C" w:rsidRDefault="00E8755C" w:rsidP="00A21C06">
      <w:pPr>
        <w:pStyle w:val="NormalWeb"/>
        <w:spacing w:before="120" w:after="120" w:line="240" w:lineRule="auto"/>
        <w:ind w:firstLine="720"/>
        <w:jc w:val="both"/>
        <w:rPr>
          <w:sz w:val="28"/>
          <w:lang w:val="vi-VN"/>
        </w:rPr>
      </w:pPr>
      <w:r>
        <w:rPr>
          <w:sz w:val="28"/>
          <w:lang w:val="vi-VN"/>
        </w:rPr>
        <w:t xml:space="preserve">a. </w:t>
      </w:r>
      <w:r w:rsidR="00CD571C">
        <w:rPr>
          <w:sz w:val="28"/>
          <w:lang w:val="vi-VN"/>
        </w:rPr>
        <w:t>Đèn vàng</w:t>
      </w:r>
    </w:p>
    <w:p w14:paraId="10610A41" w14:textId="4BB32778" w:rsidR="00E8755C" w:rsidRDefault="00CD571C" w:rsidP="00A21C06">
      <w:pPr>
        <w:pStyle w:val="NormalWeb"/>
        <w:spacing w:before="120" w:after="120" w:line="240" w:lineRule="auto"/>
        <w:ind w:firstLine="720"/>
        <w:jc w:val="both"/>
        <w:rPr>
          <w:sz w:val="28"/>
          <w:lang w:val="vi-VN"/>
        </w:rPr>
      </w:pPr>
      <w:r>
        <w:rPr>
          <w:sz w:val="28"/>
          <w:lang w:val="vi-VN"/>
        </w:rPr>
        <w:t>b. Đèn xanh</w:t>
      </w:r>
      <w:r w:rsidR="00E8755C">
        <w:rPr>
          <w:sz w:val="28"/>
          <w:lang w:val="vi-VN"/>
        </w:rPr>
        <w:t xml:space="preserve">           </w:t>
      </w:r>
    </w:p>
    <w:p w14:paraId="5CF3B1FC" w14:textId="64F9C256" w:rsidR="00E8755C" w:rsidRPr="006D324B" w:rsidRDefault="00E8755C" w:rsidP="00A21C06">
      <w:pPr>
        <w:pStyle w:val="NormalWeb"/>
        <w:spacing w:before="120" w:after="120" w:line="240" w:lineRule="auto"/>
        <w:ind w:firstLine="720"/>
        <w:jc w:val="both"/>
        <w:rPr>
          <w:b/>
          <w:sz w:val="28"/>
          <w:lang w:val="vi-VN"/>
        </w:rPr>
      </w:pPr>
      <w:r w:rsidRPr="006D324B">
        <w:rPr>
          <w:b/>
          <w:sz w:val="28"/>
          <w:lang w:val="vi-VN"/>
        </w:rPr>
        <w:t xml:space="preserve">Hoạt động 3: </w:t>
      </w:r>
      <w:r>
        <w:rPr>
          <w:b/>
          <w:sz w:val="28"/>
          <w:lang w:val="vi-VN"/>
        </w:rPr>
        <w:t>Bé làm theo tín hiệu đèn</w:t>
      </w:r>
    </w:p>
    <w:p w14:paraId="0BFFF002" w14:textId="19A156A1" w:rsidR="00E8755C" w:rsidRDefault="00E8755C" w:rsidP="00A21C06">
      <w:pPr>
        <w:pStyle w:val="NormalWeb"/>
        <w:spacing w:before="120" w:after="120" w:line="240" w:lineRule="auto"/>
        <w:ind w:firstLine="720"/>
        <w:jc w:val="both"/>
        <w:rPr>
          <w:sz w:val="28"/>
          <w:lang w:val="vi-VN"/>
        </w:rPr>
      </w:pPr>
      <w:r>
        <w:rPr>
          <w:sz w:val="28"/>
          <w:lang w:val="vi-VN"/>
        </w:rPr>
        <w:t>- Cô sẽ mở nhạc và đồng thời cô sẽ giơ tín hiệu đèn. Trẻ sẽ thực hiện hành động tương ứng với các tín hiệu đèn (đi, dừng, đi chậm)</w:t>
      </w:r>
    </w:p>
    <w:p w14:paraId="74A73FEF" w14:textId="77777777" w:rsidR="00E8755C" w:rsidRDefault="00E8755C" w:rsidP="00A21C06">
      <w:pPr>
        <w:pStyle w:val="NormalWeb"/>
        <w:spacing w:before="120" w:after="120" w:line="240" w:lineRule="auto"/>
        <w:ind w:firstLine="720"/>
        <w:rPr>
          <w:sz w:val="28"/>
          <w:lang w:val="vi-VN"/>
        </w:rPr>
      </w:pPr>
      <w:r>
        <w:rPr>
          <w:sz w:val="28"/>
          <w:lang w:val="vi-VN"/>
        </w:rPr>
        <w:t>- Cho trẻ chơi 3,4 lần</w:t>
      </w:r>
    </w:p>
    <w:p w14:paraId="4F4CB167" w14:textId="34B2B2DF" w:rsidR="00E8755C" w:rsidRDefault="00E8755C" w:rsidP="00A21C06">
      <w:pPr>
        <w:pStyle w:val="NormalWeb"/>
        <w:spacing w:before="120" w:after="120" w:line="240" w:lineRule="auto"/>
        <w:ind w:firstLine="720"/>
        <w:rPr>
          <w:sz w:val="28"/>
          <w:lang w:val="vi-VN"/>
        </w:rPr>
      </w:pPr>
      <w:r>
        <w:rPr>
          <w:sz w:val="28"/>
          <w:lang w:val="vi-VN"/>
        </w:rPr>
        <w:t>- Nhận xét tuyên dương trẻ</w:t>
      </w:r>
    </w:p>
    <w:p w14:paraId="4C3EA6BE" w14:textId="77777777" w:rsidR="00E8755C" w:rsidRPr="003B5EE6" w:rsidRDefault="00E8755C" w:rsidP="00A21C06">
      <w:pPr>
        <w:pStyle w:val="NormalWeb"/>
        <w:spacing w:before="120" w:after="120" w:line="240" w:lineRule="auto"/>
        <w:ind w:firstLine="720"/>
        <w:rPr>
          <w:sz w:val="28"/>
          <w:lang w:val="vi-VN"/>
        </w:rPr>
      </w:pPr>
      <w:r>
        <w:rPr>
          <w:sz w:val="28"/>
          <w:lang w:val="vi-VN"/>
        </w:rPr>
        <w:t>- Kết thúc./</w:t>
      </w:r>
    </w:p>
    <w:p w14:paraId="1A8F9733" w14:textId="77777777" w:rsidR="00E8755C" w:rsidRPr="003B5EE6" w:rsidRDefault="00E8755C" w:rsidP="00A21C06">
      <w:pPr>
        <w:spacing w:before="120" w:after="120" w:line="240" w:lineRule="auto"/>
        <w:ind w:left="720"/>
        <w:rPr>
          <w:lang w:val="vi-VN"/>
        </w:rPr>
      </w:pPr>
    </w:p>
    <w:p w14:paraId="77EEF166" w14:textId="77777777" w:rsidR="00E8182E" w:rsidRPr="00E8182E" w:rsidRDefault="00E8182E" w:rsidP="00A21C06">
      <w:pPr>
        <w:spacing w:before="120" w:after="120" w:line="240" w:lineRule="auto"/>
        <w:ind w:firstLine="567"/>
        <w:jc w:val="both"/>
        <w:rPr>
          <w:lang w:val="vi-VN"/>
        </w:rPr>
      </w:pPr>
    </w:p>
    <w:sectPr w:rsidR="00E8182E" w:rsidRPr="00E8182E" w:rsidSect="00A21C06">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A2B"/>
    <w:multiLevelType w:val="hybridMultilevel"/>
    <w:tmpl w:val="441C4F7C"/>
    <w:lvl w:ilvl="0" w:tplc="4DC87B9A">
      <w:start w:val="3"/>
      <w:numFmt w:val="bullet"/>
      <w:lvlText w:val="-"/>
      <w:lvlJc w:val="left"/>
      <w:pPr>
        <w:ind w:left="927" w:hanging="360"/>
      </w:pPr>
      <w:rPr>
        <w:rFonts w:ascii="Times New Roman" w:eastAsia="Calibri" w:hAnsi="Times New Roman" w:cs="Times New Roman" w:hint="default"/>
        <w:b w:val="0"/>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7033B77"/>
    <w:multiLevelType w:val="hybridMultilevel"/>
    <w:tmpl w:val="B6928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81AEE"/>
    <w:multiLevelType w:val="hybridMultilevel"/>
    <w:tmpl w:val="B46630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6389F"/>
    <w:multiLevelType w:val="hybridMultilevel"/>
    <w:tmpl w:val="75AA8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33BB2"/>
    <w:multiLevelType w:val="hybridMultilevel"/>
    <w:tmpl w:val="76401872"/>
    <w:lvl w:ilvl="0" w:tplc="3124A286">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D2C1DCF"/>
    <w:multiLevelType w:val="hybridMultilevel"/>
    <w:tmpl w:val="38CC5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F76A0"/>
    <w:multiLevelType w:val="hybridMultilevel"/>
    <w:tmpl w:val="633433B2"/>
    <w:lvl w:ilvl="0" w:tplc="F810392A">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7" w15:restartNumberingAfterBreak="0">
    <w:nsid w:val="40BE01B4"/>
    <w:multiLevelType w:val="hybridMultilevel"/>
    <w:tmpl w:val="44422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903FF"/>
    <w:multiLevelType w:val="hybridMultilevel"/>
    <w:tmpl w:val="CA328A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51461"/>
    <w:multiLevelType w:val="hybridMultilevel"/>
    <w:tmpl w:val="1B94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AD0A46"/>
    <w:multiLevelType w:val="hybridMultilevel"/>
    <w:tmpl w:val="A0185BA0"/>
    <w:lvl w:ilvl="0" w:tplc="4BD24A30">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05B6DFC"/>
    <w:multiLevelType w:val="hybridMultilevel"/>
    <w:tmpl w:val="02EA439A"/>
    <w:lvl w:ilvl="0" w:tplc="67E8BCB6">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51D10421"/>
    <w:multiLevelType w:val="hybridMultilevel"/>
    <w:tmpl w:val="018E1D6E"/>
    <w:lvl w:ilvl="0" w:tplc="C674F448">
      <w:start w:val="1"/>
      <w:numFmt w:val="upp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3" w15:restartNumberingAfterBreak="0">
    <w:nsid w:val="5C270153"/>
    <w:multiLevelType w:val="hybridMultilevel"/>
    <w:tmpl w:val="4B9AAE92"/>
    <w:lvl w:ilvl="0" w:tplc="54F26348">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C350842"/>
    <w:multiLevelType w:val="hybridMultilevel"/>
    <w:tmpl w:val="0172DFDA"/>
    <w:lvl w:ilvl="0" w:tplc="D39202C0">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600720338">
    <w:abstractNumId w:val="14"/>
  </w:num>
  <w:num w:numId="2" w16cid:durableId="1949046405">
    <w:abstractNumId w:val="11"/>
  </w:num>
  <w:num w:numId="3" w16cid:durableId="657343734">
    <w:abstractNumId w:val="13"/>
  </w:num>
  <w:num w:numId="4" w16cid:durableId="1733772965">
    <w:abstractNumId w:val="4"/>
  </w:num>
  <w:num w:numId="5" w16cid:durableId="494608405">
    <w:abstractNumId w:val="0"/>
  </w:num>
  <w:num w:numId="6" w16cid:durableId="1501849342">
    <w:abstractNumId w:val="10"/>
  </w:num>
  <w:num w:numId="7" w16cid:durableId="1799689899">
    <w:abstractNumId w:val="9"/>
  </w:num>
  <w:num w:numId="8" w16cid:durableId="2085495496">
    <w:abstractNumId w:val="3"/>
  </w:num>
  <w:num w:numId="9" w16cid:durableId="1420520102">
    <w:abstractNumId w:val="8"/>
  </w:num>
  <w:num w:numId="10" w16cid:durableId="677511438">
    <w:abstractNumId w:val="5"/>
  </w:num>
  <w:num w:numId="11" w16cid:durableId="119037706">
    <w:abstractNumId w:val="12"/>
  </w:num>
  <w:num w:numId="12" w16cid:durableId="1002514744">
    <w:abstractNumId w:val="6"/>
  </w:num>
  <w:num w:numId="13" w16cid:durableId="223488694">
    <w:abstractNumId w:val="2"/>
  </w:num>
  <w:num w:numId="14" w16cid:durableId="1675768477">
    <w:abstractNumId w:val="7"/>
  </w:num>
  <w:num w:numId="15" w16cid:durableId="419566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44"/>
    <w:rsid w:val="00015ECB"/>
    <w:rsid w:val="00084287"/>
    <w:rsid w:val="000A7648"/>
    <w:rsid w:val="00232B0D"/>
    <w:rsid w:val="00276E70"/>
    <w:rsid w:val="0028764D"/>
    <w:rsid w:val="003555C8"/>
    <w:rsid w:val="00357AEB"/>
    <w:rsid w:val="003D1630"/>
    <w:rsid w:val="003E1A6E"/>
    <w:rsid w:val="004371C4"/>
    <w:rsid w:val="00475B86"/>
    <w:rsid w:val="004B2DDC"/>
    <w:rsid w:val="00506527"/>
    <w:rsid w:val="00567321"/>
    <w:rsid w:val="00646FF7"/>
    <w:rsid w:val="00662045"/>
    <w:rsid w:val="00683CF6"/>
    <w:rsid w:val="006A276B"/>
    <w:rsid w:val="006D1415"/>
    <w:rsid w:val="00721476"/>
    <w:rsid w:val="007B7A44"/>
    <w:rsid w:val="008E0CDA"/>
    <w:rsid w:val="00901F8A"/>
    <w:rsid w:val="00951B4A"/>
    <w:rsid w:val="00A21C06"/>
    <w:rsid w:val="00AB6DB1"/>
    <w:rsid w:val="00B82D9B"/>
    <w:rsid w:val="00C47D5D"/>
    <w:rsid w:val="00CD571C"/>
    <w:rsid w:val="00D56982"/>
    <w:rsid w:val="00DA2BAB"/>
    <w:rsid w:val="00E50458"/>
    <w:rsid w:val="00E52581"/>
    <w:rsid w:val="00E8182E"/>
    <w:rsid w:val="00E8755C"/>
    <w:rsid w:val="00EB77B9"/>
    <w:rsid w:val="00ED31AA"/>
    <w:rsid w:val="00F36645"/>
    <w:rsid w:val="00F77021"/>
    <w:rsid w:val="00F80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F096"/>
  <w15:chartTrackingRefBased/>
  <w15:docId w15:val="{4AE8F058-37DE-40A1-B1A2-4BBA2D9F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A44"/>
    <w:rPr>
      <w:rFonts w:eastAsia="Calibri"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4287"/>
    <w:rPr>
      <w:sz w:val="16"/>
      <w:szCs w:val="16"/>
    </w:rPr>
  </w:style>
  <w:style w:type="paragraph" w:styleId="CommentText">
    <w:name w:val="annotation text"/>
    <w:basedOn w:val="Normal"/>
    <w:link w:val="CommentTextChar"/>
    <w:uiPriority w:val="99"/>
    <w:semiHidden/>
    <w:unhideWhenUsed/>
    <w:rsid w:val="00084287"/>
    <w:pPr>
      <w:spacing w:line="240" w:lineRule="auto"/>
    </w:pPr>
    <w:rPr>
      <w:sz w:val="20"/>
      <w:szCs w:val="20"/>
    </w:rPr>
  </w:style>
  <w:style w:type="character" w:customStyle="1" w:styleId="CommentTextChar">
    <w:name w:val="Comment Text Char"/>
    <w:basedOn w:val="DefaultParagraphFont"/>
    <w:link w:val="CommentText"/>
    <w:uiPriority w:val="99"/>
    <w:semiHidden/>
    <w:rsid w:val="00084287"/>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084287"/>
    <w:rPr>
      <w:b/>
      <w:bCs/>
    </w:rPr>
  </w:style>
  <w:style w:type="character" w:customStyle="1" w:styleId="CommentSubjectChar">
    <w:name w:val="Comment Subject Char"/>
    <w:basedOn w:val="CommentTextChar"/>
    <w:link w:val="CommentSubject"/>
    <w:uiPriority w:val="99"/>
    <w:semiHidden/>
    <w:rsid w:val="00084287"/>
    <w:rPr>
      <w:rFonts w:eastAsia="Calibri" w:cs="Times New Roman"/>
      <w:b/>
      <w:bCs/>
      <w:sz w:val="20"/>
      <w:szCs w:val="20"/>
    </w:rPr>
  </w:style>
  <w:style w:type="paragraph" w:styleId="BalloonText">
    <w:name w:val="Balloon Text"/>
    <w:basedOn w:val="Normal"/>
    <w:link w:val="BalloonTextChar"/>
    <w:uiPriority w:val="99"/>
    <w:semiHidden/>
    <w:unhideWhenUsed/>
    <w:rsid w:val="00084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87"/>
    <w:rPr>
      <w:rFonts w:ascii="Segoe UI" w:eastAsia="Calibri" w:hAnsi="Segoe UI" w:cs="Segoe UI"/>
      <w:sz w:val="18"/>
      <w:szCs w:val="18"/>
    </w:rPr>
  </w:style>
  <w:style w:type="paragraph" w:styleId="NormalWeb">
    <w:name w:val="Normal (Web)"/>
    <w:basedOn w:val="Normal"/>
    <w:uiPriority w:val="99"/>
    <w:semiHidden/>
    <w:unhideWhenUsed/>
    <w:rsid w:val="008E0CDA"/>
    <w:rPr>
      <w:sz w:val="24"/>
      <w:szCs w:val="24"/>
    </w:rPr>
  </w:style>
  <w:style w:type="paragraph" w:styleId="ListParagraph">
    <w:name w:val="List Paragraph"/>
    <w:basedOn w:val="Normal"/>
    <w:uiPriority w:val="34"/>
    <w:qFormat/>
    <w:rsid w:val="008E0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2368">
      <w:bodyDiv w:val="1"/>
      <w:marLeft w:val="0"/>
      <w:marRight w:val="0"/>
      <w:marTop w:val="0"/>
      <w:marBottom w:val="0"/>
      <w:divBdr>
        <w:top w:val="none" w:sz="0" w:space="0" w:color="auto"/>
        <w:left w:val="none" w:sz="0" w:space="0" w:color="auto"/>
        <w:bottom w:val="none" w:sz="0" w:space="0" w:color="auto"/>
        <w:right w:val="none" w:sz="0" w:space="0" w:color="auto"/>
      </w:divBdr>
    </w:div>
    <w:div w:id="120660011">
      <w:bodyDiv w:val="1"/>
      <w:marLeft w:val="0"/>
      <w:marRight w:val="0"/>
      <w:marTop w:val="0"/>
      <w:marBottom w:val="0"/>
      <w:divBdr>
        <w:top w:val="none" w:sz="0" w:space="0" w:color="auto"/>
        <w:left w:val="none" w:sz="0" w:space="0" w:color="auto"/>
        <w:bottom w:val="none" w:sz="0" w:space="0" w:color="auto"/>
        <w:right w:val="none" w:sz="0" w:space="0" w:color="auto"/>
      </w:divBdr>
    </w:div>
    <w:div w:id="275215427">
      <w:bodyDiv w:val="1"/>
      <w:marLeft w:val="0"/>
      <w:marRight w:val="0"/>
      <w:marTop w:val="0"/>
      <w:marBottom w:val="0"/>
      <w:divBdr>
        <w:top w:val="none" w:sz="0" w:space="0" w:color="auto"/>
        <w:left w:val="none" w:sz="0" w:space="0" w:color="auto"/>
        <w:bottom w:val="none" w:sz="0" w:space="0" w:color="auto"/>
        <w:right w:val="none" w:sz="0" w:space="0" w:color="auto"/>
      </w:divBdr>
    </w:div>
    <w:div w:id="463037309">
      <w:bodyDiv w:val="1"/>
      <w:marLeft w:val="0"/>
      <w:marRight w:val="0"/>
      <w:marTop w:val="0"/>
      <w:marBottom w:val="0"/>
      <w:divBdr>
        <w:top w:val="none" w:sz="0" w:space="0" w:color="auto"/>
        <w:left w:val="none" w:sz="0" w:space="0" w:color="auto"/>
        <w:bottom w:val="none" w:sz="0" w:space="0" w:color="auto"/>
        <w:right w:val="none" w:sz="0" w:space="0" w:color="auto"/>
      </w:divBdr>
    </w:div>
    <w:div w:id="621813604">
      <w:bodyDiv w:val="1"/>
      <w:marLeft w:val="0"/>
      <w:marRight w:val="0"/>
      <w:marTop w:val="0"/>
      <w:marBottom w:val="0"/>
      <w:divBdr>
        <w:top w:val="none" w:sz="0" w:space="0" w:color="auto"/>
        <w:left w:val="none" w:sz="0" w:space="0" w:color="auto"/>
        <w:bottom w:val="none" w:sz="0" w:space="0" w:color="auto"/>
        <w:right w:val="none" w:sz="0" w:space="0" w:color="auto"/>
      </w:divBdr>
    </w:div>
    <w:div w:id="639270355">
      <w:bodyDiv w:val="1"/>
      <w:marLeft w:val="0"/>
      <w:marRight w:val="0"/>
      <w:marTop w:val="0"/>
      <w:marBottom w:val="0"/>
      <w:divBdr>
        <w:top w:val="none" w:sz="0" w:space="0" w:color="auto"/>
        <w:left w:val="none" w:sz="0" w:space="0" w:color="auto"/>
        <w:bottom w:val="none" w:sz="0" w:space="0" w:color="auto"/>
        <w:right w:val="none" w:sz="0" w:space="0" w:color="auto"/>
      </w:divBdr>
    </w:div>
    <w:div w:id="668219975">
      <w:bodyDiv w:val="1"/>
      <w:marLeft w:val="0"/>
      <w:marRight w:val="0"/>
      <w:marTop w:val="0"/>
      <w:marBottom w:val="0"/>
      <w:divBdr>
        <w:top w:val="none" w:sz="0" w:space="0" w:color="auto"/>
        <w:left w:val="none" w:sz="0" w:space="0" w:color="auto"/>
        <w:bottom w:val="none" w:sz="0" w:space="0" w:color="auto"/>
        <w:right w:val="none" w:sz="0" w:space="0" w:color="auto"/>
      </w:divBdr>
    </w:div>
    <w:div w:id="1371761989">
      <w:bodyDiv w:val="1"/>
      <w:marLeft w:val="0"/>
      <w:marRight w:val="0"/>
      <w:marTop w:val="0"/>
      <w:marBottom w:val="0"/>
      <w:divBdr>
        <w:top w:val="none" w:sz="0" w:space="0" w:color="auto"/>
        <w:left w:val="none" w:sz="0" w:space="0" w:color="auto"/>
        <w:bottom w:val="none" w:sz="0" w:space="0" w:color="auto"/>
        <w:right w:val="none" w:sz="0" w:space="0" w:color="auto"/>
      </w:divBdr>
    </w:div>
    <w:div w:id="1428690969">
      <w:bodyDiv w:val="1"/>
      <w:marLeft w:val="0"/>
      <w:marRight w:val="0"/>
      <w:marTop w:val="0"/>
      <w:marBottom w:val="0"/>
      <w:divBdr>
        <w:top w:val="none" w:sz="0" w:space="0" w:color="auto"/>
        <w:left w:val="none" w:sz="0" w:space="0" w:color="auto"/>
        <w:bottom w:val="none" w:sz="0" w:space="0" w:color="auto"/>
        <w:right w:val="none" w:sz="0" w:space="0" w:color="auto"/>
      </w:divBdr>
    </w:div>
    <w:div w:id="159312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8</cp:revision>
  <dcterms:created xsi:type="dcterms:W3CDTF">2024-12-21T02:42:00Z</dcterms:created>
  <dcterms:modified xsi:type="dcterms:W3CDTF">2025-01-12T12:15:00Z</dcterms:modified>
</cp:coreProperties>
</file>